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54759A" w:rsidRPr="00C70A8C" w:rsidTr="00C70A8C">
        <w:trPr>
          <w:trHeight w:hRule="exact" w:val="1666"/>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5544" w:type="dxa"/>
            <w:gridSpan w:val="5"/>
            <w:shd w:val="clear" w:color="000000" w:fill="FFFFFF"/>
            <w:tcMar>
              <w:left w:w="34" w:type="dxa"/>
              <w:right w:w="34" w:type="dxa"/>
            </w:tcMar>
          </w:tcPr>
          <w:p w:rsidR="0054759A" w:rsidRPr="006F2DC4" w:rsidRDefault="006F2DC4">
            <w:pPr>
              <w:spacing w:after="0" w:line="240" w:lineRule="auto"/>
              <w:jc w:val="both"/>
              <w:rPr>
                <w:lang w:val="ru-RU"/>
              </w:rPr>
            </w:pPr>
            <w:r w:rsidRPr="006F2DC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54759A" w:rsidTr="00C70A8C">
        <w:trPr>
          <w:trHeight w:hRule="exact" w:val="585"/>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4759A" w:rsidRDefault="006F2D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759A" w:rsidRPr="00C70A8C" w:rsidTr="00C70A8C">
        <w:trPr>
          <w:trHeight w:hRule="exact" w:val="314"/>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Кафедра "Педагогики, психологии и социальной работы"</w:t>
            </w:r>
          </w:p>
        </w:tc>
      </w:tr>
      <w:tr w:rsidR="0054759A" w:rsidRPr="00C70A8C" w:rsidTr="00C70A8C">
        <w:trPr>
          <w:trHeight w:hRule="exact" w:val="211"/>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1002" w:type="dxa"/>
            <w:gridSpan w:val="2"/>
          </w:tcPr>
          <w:p w:rsidR="0054759A" w:rsidRPr="006F2DC4" w:rsidRDefault="0054759A">
            <w:pPr>
              <w:rPr>
                <w:lang w:val="ru-RU"/>
              </w:rPr>
            </w:pPr>
          </w:p>
        </w:tc>
        <w:tc>
          <w:tcPr>
            <w:tcW w:w="2839" w:type="dxa"/>
          </w:tcPr>
          <w:p w:rsidR="0054759A" w:rsidRPr="006F2DC4" w:rsidRDefault="0054759A">
            <w:pPr>
              <w:rPr>
                <w:lang w:val="ru-RU"/>
              </w:rPr>
            </w:pPr>
          </w:p>
        </w:tc>
      </w:tr>
      <w:tr w:rsidR="0054759A" w:rsidTr="00C70A8C">
        <w:trPr>
          <w:trHeight w:hRule="exact" w:val="416"/>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3841" w:type="dxa"/>
            <w:gridSpan w:val="3"/>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УТВЕРЖДАЮ</w:t>
            </w:r>
          </w:p>
        </w:tc>
      </w:tr>
      <w:tr w:rsidR="0054759A" w:rsidRPr="00C70A8C" w:rsidTr="00C70A8C">
        <w:trPr>
          <w:trHeight w:hRule="exact" w:val="277"/>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3841" w:type="dxa"/>
            <w:gridSpan w:val="3"/>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Ректор, д.фил.н., профессор</w:t>
            </w:r>
          </w:p>
        </w:tc>
      </w:tr>
      <w:tr w:rsidR="0054759A" w:rsidRPr="00C70A8C" w:rsidTr="00C70A8C">
        <w:trPr>
          <w:trHeight w:hRule="exact" w:val="555"/>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689" w:type="dxa"/>
          </w:tcPr>
          <w:p w:rsidR="0054759A" w:rsidRPr="006F2DC4" w:rsidRDefault="0054759A">
            <w:pPr>
              <w:rPr>
                <w:lang w:val="ru-RU"/>
              </w:rPr>
            </w:pPr>
          </w:p>
        </w:tc>
        <w:tc>
          <w:tcPr>
            <w:tcW w:w="3152" w:type="dxa"/>
            <w:gridSpan w:val="2"/>
          </w:tcPr>
          <w:p w:rsidR="0054759A" w:rsidRPr="006F2DC4" w:rsidRDefault="00C70A8C">
            <w:pPr>
              <w:rPr>
                <w:lang w:val="ru-RU"/>
              </w:rPr>
            </w:pPr>
            <w:r>
              <w:rPr>
                <w:rFonts w:ascii="Times New Roman" w:hAnsi="Times New Roman" w:cs="Times New Roman"/>
                <w:color w:val="000000"/>
                <w:sz w:val="24"/>
                <w:szCs w:val="24"/>
              </w:rPr>
              <w:t>______________А.Э. Еремеев</w:t>
            </w:r>
          </w:p>
        </w:tc>
      </w:tr>
      <w:tr w:rsidR="0054759A" w:rsidTr="00C70A8C">
        <w:trPr>
          <w:trHeight w:hRule="exact" w:val="277"/>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3841" w:type="dxa"/>
            <w:gridSpan w:val="3"/>
            <w:shd w:val="clear" w:color="000000" w:fill="FFFFFF"/>
            <w:tcMar>
              <w:left w:w="34" w:type="dxa"/>
              <w:right w:w="34" w:type="dxa"/>
            </w:tcMar>
          </w:tcPr>
          <w:p w:rsidR="0054759A" w:rsidRDefault="006F2DC4">
            <w:pPr>
              <w:spacing w:after="0" w:line="240" w:lineRule="auto"/>
              <w:jc w:val="right"/>
              <w:rPr>
                <w:sz w:val="24"/>
                <w:szCs w:val="24"/>
              </w:rPr>
            </w:pPr>
            <w:r>
              <w:rPr>
                <w:rFonts w:ascii="Times New Roman" w:hAnsi="Times New Roman" w:cs="Times New Roman"/>
                <w:color w:val="000000"/>
                <w:sz w:val="24"/>
                <w:szCs w:val="24"/>
              </w:rPr>
              <w:t>30.08.2021 г.</w:t>
            </w:r>
          </w:p>
        </w:tc>
      </w:tr>
      <w:tr w:rsidR="0054759A" w:rsidTr="00C70A8C">
        <w:trPr>
          <w:trHeight w:hRule="exact" w:val="277"/>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416"/>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759A" w:rsidRPr="00C70A8C" w:rsidTr="00C70A8C">
        <w:trPr>
          <w:trHeight w:hRule="exact" w:val="1135"/>
        </w:trPr>
        <w:tc>
          <w:tcPr>
            <w:tcW w:w="425" w:type="dxa"/>
          </w:tcPr>
          <w:p w:rsidR="0054759A" w:rsidRDefault="0054759A"/>
        </w:tc>
        <w:tc>
          <w:tcPr>
            <w:tcW w:w="723" w:type="dxa"/>
          </w:tcPr>
          <w:p w:rsidR="0054759A" w:rsidRDefault="0054759A"/>
        </w:tc>
        <w:tc>
          <w:tcPr>
            <w:tcW w:w="1419" w:type="dxa"/>
          </w:tcPr>
          <w:p w:rsidR="0054759A" w:rsidRDefault="0054759A"/>
        </w:tc>
        <w:tc>
          <w:tcPr>
            <w:tcW w:w="4834" w:type="dxa"/>
            <w:gridSpan w:val="6"/>
            <w:shd w:val="clear" w:color="000000" w:fill="FFFFFF"/>
            <w:tcMar>
              <w:left w:w="34" w:type="dxa"/>
              <w:right w:w="34" w:type="dxa"/>
            </w:tcMar>
          </w:tcPr>
          <w:p w:rsidR="0054759A" w:rsidRPr="006F2DC4" w:rsidRDefault="006F2DC4">
            <w:pPr>
              <w:spacing w:after="0" w:line="240" w:lineRule="auto"/>
              <w:jc w:val="center"/>
              <w:rPr>
                <w:sz w:val="32"/>
                <w:szCs w:val="32"/>
                <w:lang w:val="ru-RU"/>
              </w:rPr>
            </w:pPr>
            <w:r w:rsidRPr="006F2DC4">
              <w:rPr>
                <w:rFonts w:ascii="Times New Roman" w:hAnsi="Times New Roman" w:cs="Times New Roman"/>
                <w:color w:val="000000"/>
                <w:sz w:val="32"/>
                <w:szCs w:val="32"/>
                <w:lang w:val="ru-RU"/>
              </w:rPr>
              <w:t>Основы психолого- педагогической коррекции</w:t>
            </w:r>
          </w:p>
          <w:p w:rsidR="0054759A" w:rsidRPr="006F2DC4" w:rsidRDefault="006F2DC4">
            <w:pPr>
              <w:spacing w:after="0" w:line="240" w:lineRule="auto"/>
              <w:jc w:val="center"/>
              <w:rPr>
                <w:sz w:val="32"/>
                <w:szCs w:val="32"/>
                <w:lang w:val="ru-RU"/>
              </w:rPr>
            </w:pPr>
            <w:r w:rsidRPr="006F2DC4">
              <w:rPr>
                <w:rFonts w:ascii="Times New Roman" w:hAnsi="Times New Roman" w:cs="Times New Roman"/>
                <w:color w:val="000000"/>
                <w:sz w:val="32"/>
                <w:szCs w:val="32"/>
                <w:lang w:val="ru-RU"/>
              </w:rPr>
              <w:t>К.М.07.02.03</w:t>
            </w:r>
          </w:p>
        </w:tc>
        <w:tc>
          <w:tcPr>
            <w:tcW w:w="2839" w:type="dxa"/>
          </w:tcPr>
          <w:p w:rsidR="0054759A" w:rsidRPr="006F2DC4" w:rsidRDefault="0054759A">
            <w:pPr>
              <w:rPr>
                <w:lang w:val="ru-RU"/>
              </w:rPr>
            </w:pPr>
          </w:p>
        </w:tc>
      </w:tr>
      <w:tr w:rsidR="0054759A" w:rsidTr="00C70A8C">
        <w:trPr>
          <w:trHeight w:hRule="exact" w:val="277"/>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759A" w:rsidRPr="00C70A8C" w:rsidTr="00C70A8C">
        <w:trPr>
          <w:trHeight w:hRule="exact" w:val="1396"/>
        </w:trPr>
        <w:tc>
          <w:tcPr>
            <w:tcW w:w="425" w:type="dxa"/>
          </w:tcPr>
          <w:p w:rsidR="0054759A" w:rsidRDefault="0054759A"/>
        </w:tc>
        <w:tc>
          <w:tcPr>
            <w:tcW w:w="9815" w:type="dxa"/>
            <w:gridSpan w:val="9"/>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4759A" w:rsidRPr="00416556" w:rsidTr="00C70A8C">
        <w:trPr>
          <w:trHeight w:hRule="exact" w:val="972"/>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4759A" w:rsidRPr="00416556" w:rsidTr="00C70A8C">
        <w:trPr>
          <w:trHeight w:hRule="exact" w:val="416"/>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1002" w:type="dxa"/>
            <w:gridSpan w:val="2"/>
          </w:tcPr>
          <w:p w:rsidR="0054759A" w:rsidRPr="006F2DC4" w:rsidRDefault="0054759A">
            <w:pPr>
              <w:rPr>
                <w:lang w:val="ru-RU"/>
              </w:rPr>
            </w:pPr>
          </w:p>
        </w:tc>
        <w:tc>
          <w:tcPr>
            <w:tcW w:w="2839" w:type="dxa"/>
          </w:tcPr>
          <w:p w:rsidR="0054759A" w:rsidRPr="006F2DC4" w:rsidRDefault="0054759A">
            <w:pPr>
              <w:rPr>
                <w:lang w:val="ru-RU"/>
              </w:rPr>
            </w:pPr>
          </w:p>
        </w:tc>
      </w:tr>
      <w:tr w:rsidR="0054759A" w:rsidTr="00C70A8C">
        <w:trPr>
          <w:trHeight w:hRule="exact" w:val="277"/>
        </w:trPr>
        <w:tc>
          <w:tcPr>
            <w:tcW w:w="3986" w:type="dxa"/>
            <w:gridSpan w:val="4"/>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155"/>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759A" w:rsidRPr="00416556" w:rsidTr="00C70A8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4759A" w:rsidRPr="00416556" w:rsidTr="00C70A8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54759A" w:rsidRPr="006F2DC4" w:rsidRDefault="0054759A">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54759A">
            <w:pPr>
              <w:rPr>
                <w:lang w:val="ru-RU"/>
              </w:rPr>
            </w:pPr>
          </w:p>
        </w:tc>
      </w:tr>
      <w:tr w:rsidR="0054759A" w:rsidRPr="00416556"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ПЕДАГОГ-ПСИХОЛОГ (ПСИХОЛОГ В СФЕРЕ ОБРАЗОВАНИЯ)</w:t>
            </w:r>
          </w:p>
        </w:tc>
      </w:tr>
      <w:tr w:rsidR="0054759A" w:rsidRPr="00416556"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 ДОПОЛНИТЕЛЬНОГО ОБРАЗОВАНИЯ ДЕТЕЙ И ВЗРОСЛЫХ</w:t>
            </w:r>
          </w:p>
        </w:tc>
      </w:tr>
      <w:tr w:rsidR="0054759A" w:rsidTr="00C70A8C">
        <w:trPr>
          <w:trHeight w:hRule="exact" w:val="402"/>
        </w:trPr>
        <w:tc>
          <w:tcPr>
            <w:tcW w:w="5122" w:type="dxa"/>
            <w:gridSpan w:val="6"/>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54759A" w:rsidTr="00C70A8C">
        <w:trPr>
          <w:trHeight w:hRule="exact" w:val="1503"/>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277"/>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759A" w:rsidTr="00C70A8C">
        <w:trPr>
          <w:trHeight w:hRule="exact" w:val="1805"/>
        </w:trPr>
        <w:tc>
          <w:tcPr>
            <w:tcW w:w="10240" w:type="dxa"/>
            <w:gridSpan w:val="10"/>
            <w:shd w:val="clear" w:color="000000" w:fill="FFFFFF"/>
            <w:tcMar>
              <w:left w:w="34" w:type="dxa"/>
              <w:right w:w="34" w:type="dxa"/>
            </w:tcMar>
          </w:tcPr>
          <w:p w:rsidR="0054759A" w:rsidRPr="006F2DC4" w:rsidRDefault="00416556">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6F2DC4" w:rsidRPr="006F2DC4">
              <w:rPr>
                <w:rFonts w:ascii="Times New Roman" w:hAnsi="Times New Roman" w:cs="Times New Roman"/>
                <w:color w:val="000000"/>
                <w:sz w:val="24"/>
                <w:szCs w:val="24"/>
                <w:lang w:val="ru-RU"/>
              </w:rPr>
              <w:t xml:space="preserve"> года набора</w:t>
            </w:r>
          </w:p>
          <w:p w:rsidR="0054759A" w:rsidRPr="006F2DC4" w:rsidRDefault="0054759A">
            <w:pPr>
              <w:spacing w:after="0" w:line="240" w:lineRule="auto"/>
              <w:jc w:val="center"/>
              <w:rPr>
                <w:sz w:val="24"/>
                <w:szCs w:val="24"/>
                <w:lang w:val="ru-RU"/>
              </w:rPr>
            </w:pP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 2021-2022 учебный год</w:t>
            </w:r>
          </w:p>
          <w:p w:rsidR="0054759A" w:rsidRPr="006F2DC4" w:rsidRDefault="0054759A">
            <w:pPr>
              <w:spacing w:after="0" w:line="240" w:lineRule="auto"/>
              <w:jc w:val="center"/>
              <w:rPr>
                <w:sz w:val="24"/>
                <w:szCs w:val="24"/>
                <w:lang w:val="ru-RU"/>
              </w:rPr>
            </w:pPr>
          </w:p>
          <w:p w:rsidR="0054759A" w:rsidRDefault="006F2DC4">
            <w:pPr>
              <w:spacing w:after="0" w:line="240" w:lineRule="auto"/>
              <w:jc w:val="center"/>
              <w:rPr>
                <w:sz w:val="24"/>
                <w:szCs w:val="24"/>
              </w:rPr>
            </w:pPr>
            <w:r>
              <w:rPr>
                <w:rFonts w:ascii="Times New Roman" w:hAnsi="Times New Roman" w:cs="Times New Roman"/>
                <w:color w:val="000000"/>
                <w:sz w:val="24"/>
                <w:szCs w:val="24"/>
              </w:rPr>
              <w:t>Омск, 2021</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759A">
        <w:trPr>
          <w:trHeight w:hRule="exact" w:val="2222"/>
        </w:trPr>
        <w:tc>
          <w:tcPr>
            <w:tcW w:w="10788"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Составитель:</w:t>
            </w:r>
          </w:p>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6F2DC4">
              <w:rPr>
                <w:rFonts w:ascii="Times New Roman" w:hAnsi="Times New Roman" w:cs="Times New Roman"/>
                <w:color w:val="000000"/>
                <w:sz w:val="24"/>
                <w:szCs w:val="24"/>
                <w:lang w:val="ru-RU"/>
              </w:rPr>
              <w:t>Таротенко Ольга Анатольевна</w:t>
            </w:r>
          </w:p>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4759A" w:rsidRDefault="006F2DC4">
            <w:pPr>
              <w:spacing w:after="0" w:line="240" w:lineRule="auto"/>
              <w:rPr>
                <w:sz w:val="24"/>
                <w:szCs w:val="24"/>
              </w:rPr>
            </w:pPr>
            <w:r>
              <w:rPr>
                <w:rFonts w:ascii="Times New Roman" w:hAnsi="Times New Roman" w:cs="Times New Roman"/>
                <w:color w:val="000000"/>
                <w:sz w:val="24"/>
                <w:szCs w:val="24"/>
              </w:rPr>
              <w:t>Протокол от 30.08.2021 г.  №1</w:t>
            </w:r>
          </w:p>
        </w:tc>
      </w:tr>
      <w:tr w:rsidR="0054759A" w:rsidRPr="00416556">
        <w:trPr>
          <w:trHeight w:hRule="exact" w:val="277"/>
        </w:trPr>
        <w:tc>
          <w:tcPr>
            <w:tcW w:w="10788"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Зав. кафедрой, доцент, д.п.н.</w:t>
            </w:r>
            <w:r>
              <w:rPr>
                <w:rFonts w:ascii="Times New Roman" w:hAnsi="Times New Roman" w:cs="Times New Roman"/>
                <w:color w:val="000000"/>
                <w:sz w:val="24"/>
                <w:szCs w:val="24"/>
                <w:lang w:val="ru-RU"/>
              </w:rPr>
              <w:t xml:space="preserve"> </w:t>
            </w:r>
            <w:r w:rsidRPr="006F2DC4">
              <w:rPr>
                <w:rFonts w:ascii="Times New Roman" w:hAnsi="Times New Roman" w:cs="Times New Roman"/>
                <w:color w:val="000000"/>
                <w:sz w:val="24"/>
                <w:szCs w:val="24"/>
                <w:lang w:val="ru-RU"/>
              </w:rPr>
              <w:t>Лопанова Е.В.</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759A">
        <w:trPr>
          <w:trHeight w:hRule="exact" w:val="555"/>
        </w:trPr>
        <w:tc>
          <w:tcPr>
            <w:tcW w:w="9640" w:type="dxa"/>
          </w:tcPr>
          <w:p w:rsidR="0054759A" w:rsidRDefault="0054759A"/>
        </w:tc>
      </w:tr>
      <w:tr w:rsidR="0054759A">
        <w:trPr>
          <w:trHeight w:hRule="exact" w:val="8751"/>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Наименование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Методические указания для обучающихся по освоению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4759A" w:rsidRDefault="006F2D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rsidRPr="00416556">
        <w:trPr>
          <w:trHeight w:hRule="exact" w:val="277"/>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4759A" w:rsidRPr="00416556">
        <w:trPr>
          <w:trHeight w:hRule="exact" w:val="1488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F2D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2021/2022 учебного года: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416556">
        <w:trPr>
          <w:trHeight w:hRule="exact" w:val="1396"/>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lastRenderedPageBreak/>
              <w:t>1. Наименование дисциплины: К.М.07.02.03 «Основы психолого-педагогической коррекции».</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759A" w:rsidRPr="00416556">
        <w:trPr>
          <w:trHeight w:hRule="exact" w:val="339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F2D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759A" w:rsidRPr="004165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ОПК-6</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54759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sidRPr="006F2DC4">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54759A" w:rsidRPr="0041655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54759A" w:rsidRPr="00416556">
        <w:trPr>
          <w:trHeight w:hRule="exact" w:val="277"/>
        </w:trPr>
        <w:tc>
          <w:tcPr>
            <w:tcW w:w="9640" w:type="dxa"/>
          </w:tcPr>
          <w:p w:rsidR="0054759A" w:rsidRPr="006F2DC4" w:rsidRDefault="0054759A">
            <w:pPr>
              <w:rPr>
                <w:lang w:val="ru-RU"/>
              </w:rPr>
            </w:pP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ОПК-7</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ИОПК 7.1 знать законы развития личности и проявления личностных свойств, психологические законы периодизации и кризисов развития</w:t>
            </w:r>
          </w:p>
        </w:tc>
      </w:tr>
      <w:tr w:rsidR="0054759A" w:rsidRPr="0041655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7.4 уметь взаимодействовать с другими специалистами в рамках психолого-медико -педагогического консилиума</w:t>
            </w: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rsidR="0054759A" w:rsidRPr="004165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rsidR="0054759A" w:rsidRPr="00416556">
        <w:trPr>
          <w:trHeight w:hRule="exact" w:val="277"/>
        </w:trPr>
        <w:tc>
          <w:tcPr>
            <w:tcW w:w="9640" w:type="dxa"/>
          </w:tcPr>
          <w:p w:rsidR="0054759A" w:rsidRPr="006F2DC4" w:rsidRDefault="0054759A">
            <w:pPr>
              <w:rPr>
                <w:lang w:val="ru-RU"/>
              </w:rPr>
            </w:pP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ОПК-8</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416556">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54759A" w:rsidRPr="004165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54759A" w:rsidRPr="00416556">
        <w:trPr>
          <w:trHeight w:hRule="exact" w:val="277"/>
        </w:trPr>
        <w:tc>
          <w:tcPr>
            <w:tcW w:w="9640" w:type="dxa"/>
          </w:tcPr>
          <w:p w:rsidR="0054759A" w:rsidRPr="006F2DC4" w:rsidRDefault="0054759A">
            <w:pPr>
              <w:rPr>
                <w:lang w:val="ru-RU"/>
              </w:rPr>
            </w:pP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ПК-1</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4165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54759A" w:rsidRPr="00416556">
        <w:trPr>
          <w:trHeight w:hRule="exact" w:val="29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4759A" w:rsidRPr="00416556">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54759A" w:rsidRPr="00416556">
        <w:trPr>
          <w:trHeight w:hRule="exact" w:val="416"/>
        </w:trPr>
        <w:tc>
          <w:tcPr>
            <w:tcW w:w="3970" w:type="dxa"/>
          </w:tcPr>
          <w:p w:rsidR="0054759A" w:rsidRPr="006F2DC4" w:rsidRDefault="0054759A">
            <w:pPr>
              <w:rPr>
                <w:lang w:val="ru-RU"/>
              </w:rPr>
            </w:pPr>
          </w:p>
        </w:tc>
        <w:tc>
          <w:tcPr>
            <w:tcW w:w="1702" w:type="dxa"/>
          </w:tcPr>
          <w:p w:rsidR="0054759A" w:rsidRPr="006F2DC4" w:rsidRDefault="0054759A">
            <w:pPr>
              <w:rPr>
                <w:lang w:val="ru-RU"/>
              </w:rPr>
            </w:pPr>
          </w:p>
        </w:tc>
        <w:tc>
          <w:tcPr>
            <w:tcW w:w="1702" w:type="dxa"/>
          </w:tcPr>
          <w:p w:rsidR="0054759A" w:rsidRPr="006F2DC4" w:rsidRDefault="0054759A">
            <w:pPr>
              <w:rPr>
                <w:lang w:val="ru-RU"/>
              </w:rPr>
            </w:pPr>
          </w:p>
        </w:tc>
        <w:tc>
          <w:tcPr>
            <w:tcW w:w="426" w:type="dxa"/>
          </w:tcPr>
          <w:p w:rsidR="0054759A" w:rsidRPr="006F2DC4" w:rsidRDefault="0054759A">
            <w:pPr>
              <w:rPr>
                <w:lang w:val="ru-RU"/>
              </w:rPr>
            </w:pPr>
          </w:p>
        </w:tc>
        <w:tc>
          <w:tcPr>
            <w:tcW w:w="852" w:type="dxa"/>
          </w:tcPr>
          <w:p w:rsidR="0054759A" w:rsidRPr="006F2DC4" w:rsidRDefault="0054759A">
            <w:pPr>
              <w:rPr>
                <w:lang w:val="ru-RU"/>
              </w:rPr>
            </w:pPr>
          </w:p>
        </w:tc>
        <w:tc>
          <w:tcPr>
            <w:tcW w:w="993" w:type="dxa"/>
          </w:tcPr>
          <w:p w:rsidR="0054759A" w:rsidRPr="006F2DC4" w:rsidRDefault="0054759A">
            <w:pPr>
              <w:rPr>
                <w:lang w:val="ru-RU"/>
              </w:rPr>
            </w:pPr>
          </w:p>
        </w:tc>
      </w:tr>
      <w:tr w:rsidR="0054759A" w:rsidRPr="00416556">
        <w:trPr>
          <w:trHeight w:hRule="exact" w:val="304"/>
        </w:trPr>
        <w:tc>
          <w:tcPr>
            <w:tcW w:w="9654" w:type="dxa"/>
            <w:gridSpan w:val="6"/>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4759A" w:rsidRPr="00416556">
        <w:trPr>
          <w:trHeight w:hRule="exact" w:val="1776"/>
        </w:trPr>
        <w:tc>
          <w:tcPr>
            <w:tcW w:w="9654" w:type="dxa"/>
            <w:gridSpan w:val="6"/>
            <w:shd w:val="clear" w:color="000000" w:fill="FFFFFF"/>
            <w:tcMar>
              <w:left w:w="34" w:type="dxa"/>
              <w:right w:w="34" w:type="dxa"/>
            </w:tcMar>
          </w:tcPr>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Дисциплина К.М.07.02.03 «Основы психолого-педагогической коррекции»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4759A" w:rsidRPr="0041655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Коды</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форми-</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руемых</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компе-</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тенций</w:t>
            </w:r>
          </w:p>
        </w:tc>
      </w:tr>
      <w:tr w:rsidR="0054759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54759A"/>
        </w:tc>
      </w:tr>
      <w:tr w:rsidR="0054759A" w:rsidRPr="004165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54759A">
            <w:pPr>
              <w:rPr>
                <w:lang w:val="ru-RU"/>
              </w:rPr>
            </w:pPr>
          </w:p>
        </w:tc>
      </w:tr>
      <w:tr w:rsidR="0054759A">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pPr>
            <w:r>
              <w:rPr>
                <w:rFonts w:ascii="Times New Roman" w:hAnsi="Times New Roman" w:cs="Times New Roman"/>
                <w:color w:val="000000"/>
              </w:rPr>
              <w:t>Клиническая психология</w:t>
            </w:r>
          </w:p>
          <w:p w:rsidR="0054759A" w:rsidRDefault="006F2DC4">
            <w:pPr>
              <w:spacing w:after="0" w:line="240" w:lineRule="auto"/>
              <w:jc w:val="center"/>
            </w:pPr>
            <w:r>
              <w:rPr>
                <w:rFonts w:ascii="Times New Roman" w:hAnsi="Times New Roman" w:cs="Times New Roman"/>
                <w:color w:val="000000"/>
              </w:rPr>
              <w:t>Педагогическая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lang w:val="ru-RU"/>
              </w:rPr>
            </w:pPr>
            <w:r w:rsidRPr="006F2DC4">
              <w:rPr>
                <w:rFonts w:ascii="Times New Roman" w:hAnsi="Times New Roman" w:cs="Times New Roman"/>
                <w:color w:val="000000"/>
                <w:lang w:val="ru-RU"/>
              </w:rPr>
              <w:t>Психолого-педагогическая практика</w:t>
            </w:r>
          </w:p>
          <w:p w:rsidR="0054759A" w:rsidRPr="006F2DC4" w:rsidRDefault="006F2DC4">
            <w:pPr>
              <w:spacing w:after="0" w:line="240" w:lineRule="auto"/>
              <w:jc w:val="center"/>
              <w:rPr>
                <w:lang w:val="ru-RU"/>
              </w:rPr>
            </w:pPr>
            <w:r w:rsidRPr="006F2DC4">
              <w:rPr>
                <w:rFonts w:ascii="Times New Roman" w:hAnsi="Times New Roman" w:cs="Times New Roman"/>
                <w:color w:val="000000"/>
                <w:lang w:val="ru-RU"/>
              </w:rPr>
              <w:t>Психолого-педагогический практикум</w:t>
            </w:r>
          </w:p>
          <w:p w:rsidR="0054759A" w:rsidRDefault="006F2DC4">
            <w:pPr>
              <w:spacing w:after="0" w:line="240" w:lineRule="auto"/>
              <w:jc w:val="center"/>
            </w:pPr>
            <w:r>
              <w:rPr>
                <w:rFonts w:ascii="Times New Roman" w:hAnsi="Times New Roman" w:cs="Times New Roman"/>
                <w:color w:val="000000"/>
              </w:rPr>
              <w:t>Специальные педагогика и 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ОПК-6, ОПК-7, ОПК-8, ПК-1</w:t>
            </w:r>
          </w:p>
        </w:tc>
      </w:tr>
      <w:tr w:rsidR="0054759A" w:rsidRPr="00416556">
        <w:trPr>
          <w:trHeight w:hRule="exact" w:val="1264"/>
        </w:trPr>
        <w:tc>
          <w:tcPr>
            <w:tcW w:w="9654" w:type="dxa"/>
            <w:gridSpan w:val="6"/>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759A">
        <w:trPr>
          <w:trHeight w:hRule="exact" w:val="723"/>
        </w:trPr>
        <w:tc>
          <w:tcPr>
            <w:tcW w:w="9654" w:type="dxa"/>
            <w:gridSpan w:val="6"/>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4759A" w:rsidRDefault="006F2DC4">
            <w:pPr>
              <w:spacing w:after="0" w:line="240" w:lineRule="auto"/>
              <w:jc w:val="center"/>
              <w:rPr>
                <w:sz w:val="24"/>
                <w:szCs w:val="24"/>
              </w:rPr>
            </w:pPr>
            <w:r>
              <w:rPr>
                <w:rFonts w:ascii="Times New Roman" w:hAnsi="Times New Roman" w:cs="Times New Roman"/>
                <w:color w:val="000000"/>
                <w:sz w:val="24"/>
                <w:szCs w:val="24"/>
              </w:rPr>
              <w:t>Из них:</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36</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18</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0</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8</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10</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34</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0</w:t>
            </w:r>
          </w:p>
        </w:tc>
      </w:tr>
      <w:tr w:rsidR="0054759A">
        <w:trPr>
          <w:trHeight w:hRule="exact" w:val="416"/>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r>
      <w:tr w:rsidR="0054759A">
        <w:trPr>
          <w:trHeight w:hRule="exact" w:val="277"/>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1666"/>
        </w:trPr>
        <w:tc>
          <w:tcPr>
            <w:tcW w:w="9654" w:type="dxa"/>
            <w:gridSpan w:val="6"/>
            <w:shd w:val="clear" w:color="000000" w:fill="FFFFFF"/>
            <w:tcMar>
              <w:left w:w="34" w:type="dxa"/>
              <w:right w:w="34" w:type="dxa"/>
            </w:tcMar>
          </w:tcPr>
          <w:p w:rsidR="0054759A" w:rsidRPr="006F2DC4" w:rsidRDefault="0054759A">
            <w:pPr>
              <w:spacing w:after="0" w:line="240" w:lineRule="auto"/>
              <w:jc w:val="center"/>
              <w:rPr>
                <w:sz w:val="24"/>
                <w:szCs w:val="24"/>
                <w:lang w:val="ru-RU"/>
              </w:rPr>
            </w:pPr>
          </w:p>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759A" w:rsidRPr="006F2DC4" w:rsidRDefault="0054759A">
            <w:pPr>
              <w:spacing w:after="0" w:line="240" w:lineRule="auto"/>
              <w:jc w:val="center"/>
              <w:rPr>
                <w:sz w:val="24"/>
                <w:szCs w:val="24"/>
                <w:lang w:val="ru-RU"/>
              </w:rPr>
            </w:pPr>
          </w:p>
          <w:p w:rsidR="0054759A" w:rsidRDefault="006F2D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759A">
        <w:trPr>
          <w:trHeight w:hRule="exact" w:val="416"/>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Часов</w:t>
            </w:r>
          </w:p>
        </w:tc>
      </w:tr>
      <w:tr w:rsidR="0054759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lastRenderedPageBreak/>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72</w:t>
            </w:r>
          </w:p>
        </w:tc>
      </w:tr>
      <w:tr w:rsidR="0054759A" w:rsidRPr="00C70A8C">
        <w:trPr>
          <w:trHeight w:hRule="exact" w:val="6850"/>
        </w:trPr>
        <w:tc>
          <w:tcPr>
            <w:tcW w:w="9654" w:type="dxa"/>
            <w:gridSpan w:val="4"/>
            <w:shd w:val="clear" w:color="000000" w:fill="FFFFFF"/>
            <w:tcMar>
              <w:left w:w="34" w:type="dxa"/>
              <w:right w:w="34" w:type="dxa"/>
            </w:tcMar>
          </w:tcPr>
          <w:p w:rsidR="0054759A" w:rsidRPr="006F2DC4" w:rsidRDefault="0054759A">
            <w:pPr>
              <w:spacing w:after="0" w:line="240" w:lineRule="auto"/>
              <w:jc w:val="both"/>
              <w:rPr>
                <w:sz w:val="20"/>
                <w:szCs w:val="20"/>
                <w:lang w:val="ru-RU"/>
              </w:rPr>
            </w:pP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Примечания:</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F2D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416556">
        <w:trPr>
          <w:trHeight w:hRule="exact" w:val="11058"/>
        </w:trPr>
        <w:tc>
          <w:tcPr>
            <w:tcW w:w="9654" w:type="dxa"/>
            <w:shd w:val="clear" w:color="000000" w:fill="FFFFFF"/>
            <w:tcMar>
              <w:left w:w="34" w:type="dxa"/>
              <w:right w:w="34" w:type="dxa"/>
            </w:tcMar>
          </w:tcPr>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C70A8C">
              <w:rPr>
                <w:rFonts w:ascii="Times New Roman" w:hAnsi="Times New Roman" w:cs="Times New Roman"/>
                <w:color w:val="000000"/>
                <w:sz w:val="20"/>
                <w:szCs w:val="20"/>
                <w:lang w:val="ru-RU"/>
              </w:rPr>
              <w:t xml:space="preserve">Федерацию </w:t>
            </w:r>
            <w:r w:rsidRPr="006F2DC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759A" w:rsidRPr="00C70A8C"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C70A8C">
              <w:rPr>
                <w:rFonts w:ascii="Times New Roman" w:hAnsi="Times New Roman" w:cs="Times New Roman"/>
                <w:color w:val="000000"/>
                <w:sz w:val="20"/>
                <w:szCs w:val="20"/>
                <w:lang w:val="ru-RU"/>
              </w:rPr>
              <w:t xml:space="preserve">Федерацию </w:t>
            </w:r>
            <w:r w:rsidRPr="006F2DC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C70A8C">
              <w:rPr>
                <w:rFonts w:ascii="Times New Roman" w:hAnsi="Times New Roman" w:cs="Times New Roman"/>
                <w:color w:val="000000"/>
                <w:sz w:val="20"/>
                <w:szCs w:val="20"/>
                <w:lang w:val="ru-RU"/>
              </w:rPr>
              <w:t>Академии, принятому на основании заявления обуча-ющегося).</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759A" w:rsidRPr="00C70A8C">
        <w:trPr>
          <w:trHeight w:hRule="exact" w:val="277"/>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Теоретические основы психолого-педагогической коррекции</w:t>
            </w:r>
          </w:p>
        </w:tc>
      </w:tr>
      <w:tr w:rsidR="0054759A" w:rsidRPr="00C70A8C">
        <w:trPr>
          <w:trHeight w:hRule="exact" w:val="2448"/>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Психопрофилактика и ее 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54759A" w:rsidRPr="00416556">
        <w:trPr>
          <w:trHeight w:hRule="exact" w:val="412"/>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Психодинамическое направление. Коррекционные воздействия в классическом</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1366"/>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lastRenderedPageBreak/>
              <w:t xml:space="preserve">психоанализе. Классический психоанализ 3. Фрейда. Техники. Аналитическая индивидуальная психокоррекция А. Адлера. Техники. Клиент-центрированный подход К. Роджерса. Техники. Логотерапия. Техники. Поведенческое направление. Техники. Особенности когнитивной психокоррекции. Когнитивно-аналитическое направление. Техники. Трансактный анализ Э. Берна. </w:t>
            </w:r>
            <w:r>
              <w:rPr>
                <w:rFonts w:ascii="Times New Roman" w:hAnsi="Times New Roman" w:cs="Times New Roman"/>
                <w:color w:val="000000"/>
                <w:sz w:val="24"/>
                <w:szCs w:val="24"/>
              </w:rPr>
              <w:t>Геш-тальттерапия Ф. Перлза.</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C70A8C">
        <w:trPr>
          <w:trHeight w:hRule="exact" w:val="893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Требования к профессиональной подготовке игротерапевта. Арттерапия. Общая характеристика 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 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54759A" w:rsidRPr="00C70A8C">
        <w:trPr>
          <w:trHeight w:hRule="exact" w:val="109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54759A">
        <w:trPr>
          <w:trHeight w:hRule="exact" w:val="3074"/>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t xml:space="preserve">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Сплоченность группы. 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w:t>
            </w:r>
            <w:r>
              <w:rPr>
                <w:rFonts w:ascii="Times New Roman" w:hAnsi="Times New Roman" w:cs="Times New Roman"/>
                <w:color w:val="000000"/>
                <w:sz w:val="24"/>
                <w:szCs w:val="24"/>
              </w:rPr>
              <w:t>Социально- психологический тренинг как средство 6 коррекции. Упражнения, используемые при</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1096"/>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lastRenderedPageBreak/>
              <w:t xml:space="preserve">проведении социально-психологического тренинга. Группы развития коммуникативных навыков и умений. Возможные виды коммуникативных тренингов. Коммуникативный тренинг для подростков. Группы развития сензитивности (личностного роста). </w:t>
            </w:r>
            <w:r>
              <w:rPr>
                <w:rFonts w:ascii="Times New Roman" w:hAnsi="Times New Roman" w:cs="Times New Roman"/>
                <w:color w:val="000000"/>
                <w:sz w:val="24"/>
                <w:szCs w:val="24"/>
              </w:rPr>
              <w:t>Групповая дискуссия как метод групповой работы. Виды групповой дискуссии.</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3260"/>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54759A" w:rsidRPr="00C70A8C">
        <w:trPr>
          <w:trHeight w:hRule="exact" w:val="136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Психокоррекционная работа с гиперактивными детьми.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Коррекция агрессивного поведения  детей.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3. Психопрофилактика и психолого-педагогическая коррекция тревожности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4. Психогимнастика как невербальный метод групповой психокоррекционной работы</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C70A8C">
        <w:trPr>
          <w:trHeight w:hRule="exact" w:val="136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Составление программы психолого-педагогической коррекции.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Разработка структуры программирования педагогической и психологической коррекции.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3. Выбор оптимальных программ с учетом возрастных и индивидуальных характеристик школьников.</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82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Практические упражнения: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Упражнение «Котенок».</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Упражнение «Мать инвалида».</w:t>
            </w:r>
          </w:p>
        </w:tc>
      </w:tr>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4759A" w:rsidRPr="00C70A8C">
        <w:trPr>
          <w:trHeight w:hRule="exact" w:val="461"/>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Теоретические основы психолого-педагогической коррекции</w:t>
            </w:r>
          </w:p>
        </w:tc>
      </w:tr>
      <w:tr w:rsidR="0054759A" w:rsidRPr="00C70A8C">
        <w:trPr>
          <w:trHeight w:hRule="exact" w:val="519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Место психолого-педагогической коррекции в системе научных знаний.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Значение коррекционного воздействия при воспитании и обучении школьников.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Проблема контроля за ходом психического развития ребенка на основе представлений о нормативном содержании и периодизации этого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Задачи психологической помощи детям и их близким.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Необходимые профессиональные и личностные качества детского практического психо- лога.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Профессионально-этический кодекс психолога-консультанта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Сущность коррекционного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Определение сущности коррекционного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Основные направления педагогической и психологической коррекции.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Комплексный подход.</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12. Структура психологической службы народного образования, функции каждого из звеньев.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13. Должностные права и обязанности детского практического психолога.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14. Взаимодействие практического психолога с другими специалистами - педагогами, меди-цинскими и социальными работниками.</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85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15. Специфика работы детского практического психолога в зависимости от типа дошкольного учреждения (массовый или специальный детский сад, дом ребенка, детский дом, лицей, санаторий и др.).</w:t>
            </w:r>
          </w:p>
        </w:tc>
      </w:tr>
      <w:tr w:rsidR="0054759A" w:rsidRPr="00C70A8C">
        <w:trPr>
          <w:trHeight w:hRule="exact" w:val="322"/>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C70A8C">
        <w:trPr>
          <w:trHeight w:hRule="exact" w:val="547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Анализ психодиагностической информации.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Значение психодиагностики для определения коррекционного воздействия.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Педагогическая диагностика.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Социальная ситуация развития в младшем школьном возрасте.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Проявления и формы школьной дезадаптации.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Психологические факторы пониженной обучаемости в начальной школе.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Модель индивидуального консультирования детей с трудностями в обучении и поведении.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Методы психолого педагогического изучения характера школьной адаптации и оценка ее успешности.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Задачи практической диагностики, ее этапы.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Требования к методам исследования и научное обоснование их применения.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Тестовое и клиническое обследование.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14. Психопрофилактика возможных нежелательных тенденций в психосоциальном и лично-стном развитии детей</w:t>
            </w:r>
          </w:p>
        </w:tc>
      </w:tr>
      <w:tr w:rsidR="0054759A">
        <w:trPr>
          <w:trHeight w:hRule="exact" w:val="322"/>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54759A" w:rsidRPr="00C70A8C">
        <w:trPr>
          <w:trHeight w:hRule="exact" w:val="4122"/>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Индивидуальные формы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Наказания.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Формирование позитивного поведения.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Саморегуляция.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Коррекция эмоциональных состояний.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Симптоматическая и каузальная направленность коррекционной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Психологическая коррекция родительских установок.</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Возможности практического детского психолога в перестройке социальной ситуации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Выбор “базовой” для реализации целей коррекции деятельности.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Пути коррекционной работы при нарушениях в развитии эмоционально-волевой и познавательной сферы</w:t>
            </w:r>
          </w:p>
        </w:tc>
      </w:tr>
      <w:tr w:rsidR="0054759A">
        <w:trPr>
          <w:trHeight w:hRule="exact" w:val="322"/>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54759A" w:rsidRPr="00C70A8C">
        <w:trPr>
          <w:trHeight w:hRule="exact" w:val="3971"/>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Групповые формы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Групповые тренинги.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Психологическая интервенция.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Социально-психологическое воздействие.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Когнитивное переструктурирование.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Системный подход к исследованию психосоциального и личностного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Правила проведения тестового диагностического обследования.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Преимущества и недостатки применения стандартизированных методик в практике дет- ского консультирования.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Клиническое обследование как средство качественной оценки особенностей психического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Составление “Истории развития ребенка”, значение каждого раздела для оценки хода психического развития и его прогноза.</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4759A" w:rsidRPr="00C70A8C">
        <w:trPr>
          <w:trHeight w:hRule="exact" w:val="585"/>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11. Заключение психологического обследования, его содержание, формулирование психоло-гической проблемы</w:t>
            </w:r>
          </w:p>
        </w:tc>
      </w:tr>
      <w:tr w:rsidR="0054759A" w:rsidRPr="00C70A8C">
        <w:trPr>
          <w:trHeight w:hRule="exact" w:val="322"/>
        </w:trPr>
        <w:tc>
          <w:tcPr>
            <w:tcW w:w="9654" w:type="dxa"/>
            <w:gridSpan w:val="2"/>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3851"/>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Основные психолого-педагогические коррекционные подходы и технологии.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Превенция.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Интервенция.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Мотивация.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Стимуляция.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Консультирование.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Коррекция в детской игровой группе отклонений в психическом развитии, перестройка неблагоприятно сложившихся новообразований, форм эмоционального реагирования и стереотипов поведения, воссоздание полноценных обновленных контактов ребенка с ми- ром.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Методы и приемы проведения игровых занятий.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Этапы групповой психокоррекции: ориентировочный, реконструктивный, закрепляющий.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Тактика психолога на каждом этапе</w:t>
            </w:r>
          </w:p>
        </w:tc>
      </w:tr>
      <w:tr w:rsidR="0054759A" w:rsidRPr="00C70A8C">
        <w:trPr>
          <w:trHeight w:hRule="exact" w:val="855"/>
        </w:trPr>
        <w:tc>
          <w:tcPr>
            <w:tcW w:w="9654" w:type="dxa"/>
            <w:gridSpan w:val="2"/>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4759A" w:rsidRPr="00C70A8C">
        <w:trPr>
          <w:trHeight w:hRule="exact" w:val="4912"/>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0.</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759A">
        <w:trPr>
          <w:trHeight w:hRule="exact" w:val="994"/>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4759A" w:rsidRDefault="006F2DC4">
            <w:pPr>
              <w:spacing w:after="0" w:line="240" w:lineRule="auto"/>
              <w:rPr>
                <w:sz w:val="24"/>
                <w:szCs w:val="24"/>
              </w:rPr>
            </w:pPr>
            <w:r>
              <w:rPr>
                <w:rFonts w:ascii="Times New Roman" w:hAnsi="Times New Roman" w:cs="Times New Roman"/>
                <w:b/>
                <w:color w:val="000000"/>
                <w:sz w:val="24"/>
                <w:szCs w:val="24"/>
              </w:rPr>
              <w:t>Основная:</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1.</w:t>
            </w:r>
            <w:r w:rsidRPr="006F2DC4">
              <w:rPr>
                <w:lang w:val="ru-RU"/>
              </w:rPr>
              <w:t xml:space="preserve"> </w:t>
            </w:r>
            <w:r w:rsidRPr="006F2DC4">
              <w:rPr>
                <w:rFonts w:ascii="Times New Roman" w:hAnsi="Times New Roman" w:cs="Times New Roman"/>
                <w:color w:val="000000"/>
                <w:sz w:val="24"/>
                <w:szCs w:val="24"/>
                <w:lang w:val="ru-RU"/>
              </w:rPr>
              <w:t>Психологическое</w:t>
            </w:r>
            <w:r w:rsidRPr="006F2DC4">
              <w:rPr>
                <w:lang w:val="ru-RU"/>
              </w:rPr>
              <w:t xml:space="preserve"> </w:t>
            </w:r>
            <w:r w:rsidRPr="006F2DC4">
              <w:rPr>
                <w:rFonts w:ascii="Times New Roman" w:hAnsi="Times New Roman" w:cs="Times New Roman"/>
                <w:color w:val="000000"/>
                <w:sz w:val="24"/>
                <w:szCs w:val="24"/>
                <w:lang w:val="ru-RU"/>
              </w:rPr>
              <w:t>консультирование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Хухлаева</w:t>
            </w:r>
            <w:r w:rsidRPr="006F2DC4">
              <w:rPr>
                <w:lang w:val="ru-RU"/>
              </w:rPr>
              <w:t xml:space="preserve"> </w:t>
            </w:r>
            <w:r w:rsidRPr="006F2DC4">
              <w:rPr>
                <w:rFonts w:ascii="Times New Roman" w:hAnsi="Times New Roman" w:cs="Times New Roman"/>
                <w:color w:val="000000"/>
                <w:sz w:val="24"/>
                <w:szCs w:val="24"/>
                <w:lang w:val="ru-RU"/>
              </w:rPr>
              <w:t>О.</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Хухлаев</w:t>
            </w:r>
            <w:r w:rsidRPr="006F2DC4">
              <w:rPr>
                <w:lang w:val="ru-RU"/>
              </w:rPr>
              <w:t xml:space="preserve"> </w:t>
            </w:r>
            <w:r w:rsidRPr="006F2DC4">
              <w:rPr>
                <w:rFonts w:ascii="Times New Roman" w:hAnsi="Times New Roman" w:cs="Times New Roman"/>
                <w:color w:val="000000"/>
                <w:sz w:val="24"/>
                <w:szCs w:val="24"/>
                <w:lang w:val="ru-RU"/>
              </w:rPr>
              <w:t>О.</w:t>
            </w:r>
            <w:r w:rsidRPr="006F2DC4">
              <w:rPr>
                <w:lang w:val="ru-RU"/>
              </w:rPr>
              <w:t xml:space="preserve"> </w:t>
            </w:r>
            <w:r w:rsidRPr="006F2DC4">
              <w:rPr>
                <w:rFonts w:ascii="Times New Roman" w:hAnsi="Times New Roman" w:cs="Times New Roman"/>
                <w:color w:val="000000"/>
                <w:sz w:val="24"/>
                <w:szCs w:val="24"/>
                <w:lang w:val="ru-RU"/>
              </w:rPr>
              <w:t>Е..</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Издательство</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423</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978-5-534-02596-5.</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4" w:history="1">
              <w:r w:rsidR="00132F8F">
                <w:rPr>
                  <w:rStyle w:val="a3"/>
                  <w:lang w:val="ru-RU"/>
                </w:rPr>
                <w:t>https://www.biblio-online.ru/bcode/432036</w:t>
              </w:r>
            </w:hyperlink>
            <w:r w:rsidRPr="006F2DC4">
              <w:rPr>
                <w:lang w:val="ru-RU"/>
              </w:rPr>
              <w:t xml:space="preserve"> </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2.</w:t>
            </w:r>
            <w:r w:rsidRPr="006F2DC4">
              <w:rPr>
                <w:lang w:val="ru-RU"/>
              </w:rPr>
              <w:t xml:space="preserve"> </w:t>
            </w:r>
            <w:r w:rsidRPr="006F2DC4">
              <w:rPr>
                <w:rFonts w:ascii="Times New Roman" w:hAnsi="Times New Roman" w:cs="Times New Roman"/>
                <w:color w:val="000000"/>
                <w:sz w:val="24"/>
                <w:szCs w:val="24"/>
                <w:lang w:val="ru-RU"/>
              </w:rPr>
              <w:t>Психокоррекционные</w:t>
            </w:r>
            <w:r w:rsidRPr="006F2DC4">
              <w:rPr>
                <w:lang w:val="ru-RU"/>
              </w:rPr>
              <w:t xml:space="preserve"> </w:t>
            </w:r>
            <w:r w:rsidRPr="006F2DC4">
              <w:rPr>
                <w:rFonts w:ascii="Times New Roman" w:hAnsi="Times New Roman" w:cs="Times New Roman"/>
                <w:color w:val="000000"/>
                <w:sz w:val="24"/>
                <w:szCs w:val="24"/>
                <w:lang w:val="ru-RU"/>
              </w:rPr>
              <w:t>технологии</w:t>
            </w:r>
            <w:r w:rsidRPr="006F2DC4">
              <w:rPr>
                <w:lang w:val="ru-RU"/>
              </w:rPr>
              <w:t xml:space="preserve"> </w:t>
            </w:r>
            <w:r w:rsidRPr="006F2DC4">
              <w:rPr>
                <w:rFonts w:ascii="Times New Roman" w:hAnsi="Times New Roman" w:cs="Times New Roman"/>
                <w:color w:val="000000"/>
                <w:sz w:val="24"/>
                <w:szCs w:val="24"/>
                <w:lang w:val="ru-RU"/>
              </w:rPr>
              <w:t>для</w:t>
            </w:r>
            <w:r w:rsidRPr="006F2DC4">
              <w:rPr>
                <w:lang w:val="ru-RU"/>
              </w:rPr>
              <w:t xml:space="preserve"> </w:t>
            </w:r>
            <w:r w:rsidRPr="006F2DC4">
              <w:rPr>
                <w:rFonts w:ascii="Times New Roman" w:hAnsi="Times New Roman" w:cs="Times New Roman"/>
                <w:color w:val="000000"/>
                <w:sz w:val="24"/>
                <w:szCs w:val="24"/>
                <w:lang w:val="ru-RU"/>
              </w:rPr>
              <w:t>детей</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проблемами</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развитии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Мамайчук</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2-е</w:t>
            </w:r>
            <w:r w:rsidRPr="006F2DC4">
              <w:rPr>
                <w:lang w:val="ru-RU"/>
              </w:rPr>
              <w:t xml:space="preserve"> </w:t>
            </w:r>
            <w:r w:rsidRPr="006F2DC4">
              <w:rPr>
                <w:rFonts w:ascii="Times New Roman" w:hAnsi="Times New Roman" w:cs="Times New Roman"/>
                <w:color w:val="000000"/>
                <w:sz w:val="24"/>
                <w:szCs w:val="24"/>
                <w:lang w:val="ru-RU"/>
              </w:rPr>
              <w:t>изд.</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2020.</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318</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978-5-534-10042-6.</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5" w:history="1">
              <w:r w:rsidR="00132F8F">
                <w:rPr>
                  <w:rStyle w:val="a3"/>
                  <w:lang w:val="ru-RU"/>
                </w:rPr>
                <w:t>https://urait.ru/bcode/455945</w:t>
              </w:r>
            </w:hyperlink>
            <w:r w:rsidRPr="006F2DC4">
              <w:rPr>
                <w:lang w:val="ru-RU"/>
              </w:rPr>
              <w:t xml:space="preserve"> </w:t>
            </w:r>
          </w:p>
        </w:tc>
      </w:tr>
      <w:tr w:rsidR="0054759A">
        <w:trPr>
          <w:trHeight w:hRule="exact" w:val="304"/>
        </w:trPr>
        <w:tc>
          <w:tcPr>
            <w:tcW w:w="285" w:type="dxa"/>
          </w:tcPr>
          <w:p w:rsidR="0054759A" w:rsidRPr="006F2DC4" w:rsidRDefault="0054759A">
            <w:pPr>
              <w:rPr>
                <w:lang w:val="ru-RU"/>
              </w:rPr>
            </w:pPr>
          </w:p>
        </w:tc>
        <w:tc>
          <w:tcPr>
            <w:tcW w:w="9370"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Дополнительная:</w:t>
            </w:r>
          </w:p>
        </w:tc>
      </w:tr>
      <w:tr w:rsidR="0054759A" w:rsidRPr="00C70A8C">
        <w:trPr>
          <w:trHeight w:hRule="exact" w:val="1069"/>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1.</w:t>
            </w:r>
            <w:r w:rsidRPr="006F2DC4">
              <w:rPr>
                <w:lang w:val="ru-RU"/>
              </w:rPr>
              <w:t xml:space="preserve"> </w:t>
            </w:r>
            <w:r w:rsidRPr="006F2DC4">
              <w:rPr>
                <w:rFonts w:ascii="Times New Roman" w:hAnsi="Times New Roman" w:cs="Times New Roman"/>
                <w:color w:val="000000"/>
                <w:sz w:val="24"/>
                <w:szCs w:val="24"/>
                <w:lang w:val="ru-RU"/>
              </w:rPr>
              <w:t>Изучение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психологической</w:t>
            </w:r>
            <w:r w:rsidRPr="006F2DC4">
              <w:rPr>
                <w:lang w:val="ru-RU"/>
              </w:rPr>
              <w:t xml:space="preserve"> </w:t>
            </w:r>
            <w:r w:rsidRPr="006F2DC4">
              <w:rPr>
                <w:rFonts w:ascii="Times New Roman" w:hAnsi="Times New Roman" w:cs="Times New Roman"/>
                <w:color w:val="000000"/>
                <w:sz w:val="24"/>
                <w:szCs w:val="24"/>
                <w:lang w:val="ru-RU"/>
              </w:rPr>
              <w:t>готовности</w:t>
            </w:r>
            <w:r w:rsidRPr="006F2DC4">
              <w:rPr>
                <w:lang w:val="ru-RU"/>
              </w:rPr>
              <w:t xml:space="preserve"> </w:t>
            </w:r>
            <w:r w:rsidRPr="006F2DC4">
              <w:rPr>
                <w:rFonts w:ascii="Times New Roman" w:hAnsi="Times New Roman" w:cs="Times New Roman"/>
                <w:color w:val="000000"/>
                <w:sz w:val="24"/>
                <w:szCs w:val="24"/>
                <w:lang w:val="ru-RU"/>
              </w:rPr>
              <w:t>ребенка</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проблемным</w:t>
            </w:r>
            <w:r w:rsidRPr="006F2DC4">
              <w:rPr>
                <w:lang w:val="ru-RU"/>
              </w:rPr>
              <w:t xml:space="preserve"> </w:t>
            </w:r>
            <w:r w:rsidRPr="006F2DC4">
              <w:rPr>
                <w:rFonts w:ascii="Times New Roman" w:hAnsi="Times New Roman" w:cs="Times New Roman"/>
                <w:color w:val="000000"/>
                <w:sz w:val="24"/>
                <w:szCs w:val="24"/>
                <w:lang w:val="ru-RU"/>
              </w:rPr>
              <w:t>развитием</w:t>
            </w:r>
            <w:r w:rsidRPr="006F2DC4">
              <w:rPr>
                <w:lang w:val="ru-RU"/>
              </w:rPr>
              <w:t xml:space="preserve"> </w:t>
            </w:r>
            <w:r w:rsidRPr="006F2DC4">
              <w:rPr>
                <w:rFonts w:ascii="Times New Roman" w:hAnsi="Times New Roman" w:cs="Times New Roman"/>
                <w:color w:val="000000"/>
                <w:sz w:val="24"/>
                <w:szCs w:val="24"/>
                <w:lang w:val="ru-RU"/>
              </w:rPr>
              <w:t>к</w:t>
            </w:r>
            <w:r w:rsidRPr="006F2DC4">
              <w:rPr>
                <w:lang w:val="ru-RU"/>
              </w:rPr>
              <w:t xml:space="preserve"> </w:t>
            </w:r>
            <w:r w:rsidRPr="006F2DC4">
              <w:rPr>
                <w:rFonts w:ascii="Times New Roman" w:hAnsi="Times New Roman" w:cs="Times New Roman"/>
                <w:color w:val="000000"/>
                <w:sz w:val="24"/>
                <w:szCs w:val="24"/>
                <w:lang w:val="ru-RU"/>
              </w:rPr>
              <w:t>обучению</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основной</w:t>
            </w:r>
            <w:r w:rsidRPr="006F2DC4">
              <w:rPr>
                <w:lang w:val="ru-RU"/>
              </w:rPr>
              <w:t xml:space="preserve"> </w:t>
            </w:r>
            <w:r w:rsidRPr="006F2DC4">
              <w:rPr>
                <w:rFonts w:ascii="Times New Roman" w:hAnsi="Times New Roman" w:cs="Times New Roman"/>
                <w:color w:val="000000"/>
                <w:sz w:val="24"/>
                <w:szCs w:val="24"/>
                <w:lang w:val="ru-RU"/>
              </w:rPr>
              <w:t>школе</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Князева</w:t>
            </w:r>
            <w:r w:rsidRPr="006F2DC4">
              <w:rPr>
                <w:lang w:val="ru-RU"/>
              </w:rPr>
              <w:t xml:space="preserve"> </w:t>
            </w:r>
            <w:r w:rsidRPr="006F2DC4">
              <w:rPr>
                <w:rFonts w:ascii="Times New Roman" w:hAnsi="Times New Roman" w:cs="Times New Roman"/>
                <w:color w:val="000000"/>
                <w:sz w:val="24"/>
                <w:szCs w:val="24"/>
                <w:lang w:val="ru-RU"/>
              </w:rPr>
              <w:t>Т.</w:t>
            </w:r>
            <w:r w:rsidRPr="006F2DC4">
              <w:rPr>
                <w:lang w:val="ru-RU"/>
              </w:rPr>
              <w:t xml:space="preserve"> </w:t>
            </w:r>
            <w:r w:rsidRPr="006F2DC4">
              <w:rPr>
                <w:rFonts w:ascii="Times New Roman" w:hAnsi="Times New Roman" w:cs="Times New Roman"/>
                <w:color w:val="000000"/>
                <w:sz w:val="24"/>
                <w:szCs w:val="24"/>
                <w:lang w:val="ru-RU"/>
              </w:rPr>
              <w:t>Н..</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Саратов:</w:t>
            </w:r>
            <w:r w:rsidRPr="006F2DC4">
              <w:rPr>
                <w:lang w:val="ru-RU"/>
              </w:rPr>
              <w:t xml:space="preserve"> </w:t>
            </w:r>
            <w:r w:rsidRPr="006F2DC4">
              <w:rPr>
                <w:rFonts w:ascii="Times New Roman" w:hAnsi="Times New Roman" w:cs="Times New Roman"/>
                <w:color w:val="000000"/>
                <w:sz w:val="24"/>
                <w:szCs w:val="24"/>
                <w:lang w:val="ru-RU"/>
              </w:rPr>
              <w:t>Вузовское</w:t>
            </w:r>
            <w:r w:rsidRPr="006F2DC4">
              <w:rPr>
                <w:lang w:val="ru-RU"/>
              </w:rPr>
              <w:t xml:space="preserve"> </w:t>
            </w:r>
            <w:r w:rsidRPr="006F2DC4">
              <w:rPr>
                <w:rFonts w:ascii="Times New Roman" w:hAnsi="Times New Roman" w:cs="Times New Roman"/>
                <w:color w:val="000000"/>
                <w:sz w:val="24"/>
                <w:szCs w:val="24"/>
                <w:lang w:val="ru-RU"/>
              </w:rPr>
              <w:t>образование,</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161</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978-5-4487-0382-9.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6" w:history="1">
              <w:r w:rsidR="00132F8F">
                <w:rPr>
                  <w:rStyle w:val="a3"/>
                  <w:lang w:val="ru-RU"/>
                </w:rPr>
                <w:t>http://www.iprbookshop.ru/79626.html</w:t>
              </w:r>
            </w:hyperlink>
            <w:r w:rsidRPr="006F2DC4">
              <w:rPr>
                <w:lang w:val="ru-RU"/>
              </w:rPr>
              <w:t xml:space="preserve"> </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2.</w:t>
            </w:r>
            <w:r w:rsidRPr="006F2DC4">
              <w:rPr>
                <w:lang w:val="ru-RU"/>
              </w:rPr>
              <w:t xml:space="preserve"> </w:t>
            </w:r>
            <w:r w:rsidRPr="006F2DC4">
              <w:rPr>
                <w:rFonts w:ascii="Times New Roman" w:hAnsi="Times New Roman" w:cs="Times New Roman"/>
                <w:color w:val="000000"/>
                <w:sz w:val="24"/>
                <w:szCs w:val="24"/>
                <w:lang w:val="ru-RU"/>
              </w:rPr>
              <w:t>Психологическое</w:t>
            </w:r>
            <w:r w:rsidRPr="006F2DC4">
              <w:rPr>
                <w:lang w:val="ru-RU"/>
              </w:rPr>
              <w:t xml:space="preserve"> </w:t>
            </w:r>
            <w:r w:rsidRPr="006F2DC4">
              <w:rPr>
                <w:rFonts w:ascii="Times New Roman" w:hAnsi="Times New Roman" w:cs="Times New Roman"/>
                <w:color w:val="000000"/>
                <w:sz w:val="24"/>
                <w:szCs w:val="24"/>
                <w:lang w:val="ru-RU"/>
              </w:rPr>
              <w:t>консультирование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Профилактика</w:t>
            </w:r>
            <w:r w:rsidRPr="006F2DC4">
              <w:rPr>
                <w:lang w:val="ru-RU"/>
              </w:rPr>
              <w:t xml:space="preserve"> </w:t>
            </w:r>
            <w:r w:rsidRPr="006F2DC4">
              <w:rPr>
                <w:rFonts w:ascii="Times New Roman" w:hAnsi="Times New Roman" w:cs="Times New Roman"/>
                <w:color w:val="000000"/>
                <w:sz w:val="24"/>
                <w:szCs w:val="24"/>
                <w:lang w:val="ru-RU"/>
              </w:rPr>
              <w:t>страхов</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Бедрединова</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Тащёва</w:t>
            </w:r>
            <w:r w:rsidRPr="006F2DC4">
              <w:rPr>
                <w:lang w:val="ru-RU"/>
              </w:rPr>
              <w:t xml:space="preserve"> </w:t>
            </w:r>
            <w:r w:rsidRPr="006F2DC4">
              <w:rPr>
                <w:rFonts w:ascii="Times New Roman" w:hAnsi="Times New Roman" w:cs="Times New Roman"/>
                <w:color w:val="000000"/>
                <w:sz w:val="24"/>
                <w:szCs w:val="24"/>
                <w:lang w:val="ru-RU"/>
              </w:rPr>
              <w:t>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3-е</w:t>
            </w:r>
            <w:r w:rsidRPr="006F2DC4">
              <w:rPr>
                <w:lang w:val="ru-RU"/>
              </w:rPr>
              <w:t xml:space="preserve"> </w:t>
            </w:r>
            <w:r w:rsidRPr="006F2DC4">
              <w:rPr>
                <w:rFonts w:ascii="Times New Roman" w:hAnsi="Times New Roman" w:cs="Times New Roman"/>
                <w:color w:val="000000"/>
                <w:sz w:val="24"/>
                <w:szCs w:val="24"/>
                <w:lang w:val="ru-RU"/>
              </w:rPr>
              <w:t>изд.</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2017.</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177</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978-5-534-01149-4.</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7" w:history="1">
              <w:r w:rsidR="00132F8F">
                <w:rPr>
                  <w:rStyle w:val="a3"/>
                  <w:lang w:val="ru-RU"/>
                </w:rPr>
                <w:t>https://urait.ru/bcode/399579</w:t>
              </w:r>
            </w:hyperlink>
            <w:r w:rsidRPr="006F2DC4">
              <w:rPr>
                <w:lang w:val="ru-RU"/>
              </w:rPr>
              <w:t xml:space="preserve"> </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1096"/>
        </w:trPr>
        <w:tc>
          <w:tcPr>
            <w:tcW w:w="9654" w:type="dxa"/>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lastRenderedPageBreak/>
              <w:t>3.</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реабилитация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Белашева,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Есаян,</w:t>
            </w:r>
            <w:r w:rsidRPr="006F2DC4">
              <w:rPr>
                <w:lang w:val="ru-RU"/>
              </w:rPr>
              <w:t xml:space="preserve"> </w:t>
            </w:r>
            <w:r w:rsidRPr="006F2DC4">
              <w:rPr>
                <w:rFonts w:ascii="Times New Roman" w:hAnsi="Times New Roman" w:cs="Times New Roman"/>
                <w:color w:val="000000"/>
                <w:sz w:val="24"/>
                <w:szCs w:val="24"/>
                <w:lang w:val="ru-RU"/>
              </w:rPr>
              <w:t>М.</w:t>
            </w:r>
            <w:r w:rsidRPr="006F2DC4">
              <w:rPr>
                <w:lang w:val="ru-RU"/>
              </w:rPr>
              <w:t xml:space="preserve"> </w:t>
            </w:r>
            <w:r w:rsidRPr="006F2DC4">
              <w:rPr>
                <w:rFonts w:ascii="Times New Roman" w:hAnsi="Times New Roman" w:cs="Times New Roman"/>
                <w:color w:val="000000"/>
                <w:sz w:val="24"/>
                <w:szCs w:val="24"/>
                <w:lang w:val="ru-RU"/>
              </w:rPr>
              <w:t>Л.,</w:t>
            </w:r>
            <w:r w:rsidRPr="006F2DC4">
              <w:rPr>
                <w:lang w:val="ru-RU"/>
              </w:rPr>
              <w:t xml:space="preserve"> </w:t>
            </w:r>
            <w:r w:rsidRPr="006F2DC4">
              <w:rPr>
                <w:rFonts w:ascii="Times New Roman" w:hAnsi="Times New Roman" w:cs="Times New Roman"/>
                <w:color w:val="000000"/>
                <w:sz w:val="24"/>
                <w:szCs w:val="24"/>
                <w:lang w:val="ru-RU"/>
              </w:rPr>
              <w:t>Польшакова,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Н..</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реабилитация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Ставрополь:</w:t>
            </w:r>
            <w:r w:rsidRPr="006F2DC4">
              <w:rPr>
                <w:lang w:val="ru-RU"/>
              </w:rPr>
              <w:t xml:space="preserve"> </w:t>
            </w:r>
            <w:r w:rsidRPr="006F2DC4">
              <w:rPr>
                <w:rFonts w:ascii="Times New Roman" w:hAnsi="Times New Roman" w:cs="Times New Roman"/>
                <w:color w:val="000000"/>
                <w:sz w:val="24"/>
                <w:szCs w:val="24"/>
                <w:lang w:val="ru-RU"/>
              </w:rPr>
              <w:t>Северо-Кавказский</w:t>
            </w:r>
            <w:r w:rsidRPr="006F2DC4">
              <w:rPr>
                <w:lang w:val="ru-RU"/>
              </w:rPr>
              <w:t xml:space="preserve"> </w:t>
            </w:r>
            <w:r w:rsidRPr="006F2DC4">
              <w:rPr>
                <w:rFonts w:ascii="Times New Roman" w:hAnsi="Times New Roman" w:cs="Times New Roman"/>
                <w:color w:val="000000"/>
                <w:sz w:val="24"/>
                <w:szCs w:val="24"/>
                <w:lang w:val="ru-RU"/>
              </w:rPr>
              <w:t>федеральный</w:t>
            </w:r>
            <w:r w:rsidRPr="006F2DC4">
              <w:rPr>
                <w:lang w:val="ru-RU"/>
              </w:rPr>
              <w:t xml:space="preserve"> </w:t>
            </w:r>
            <w:r w:rsidRPr="006F2DC4">
              <w:rPr>
                <w:rFonts w:ascii="Times New Roman" w:hAnsi="Times New Roman" w:cs="Times New Roman"/>
                <w:color w:val="000000"/>
                <w:sz w:val="24"/>
                <w:szCs w:val="24"/>
                <w:lang w:val="ru-RU"/>
              </w:rPr>
              <w:t>университет,</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200</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2227-8397.</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8" w:history="1">
              <w:r w:rsidR="00132F8F">
                <w:rPr>
                  <w:rStyle w:val="a3"/>
                  <w:lang w:val="ru-RU"/>
                </w:rPr>
                <w:t>http://www.iprbookshop.ru/99457.html</w:t>
              </w:r>
            </w:hyperlink>
            <w:r w:rsidRPr="006F2DC4">
              <w:rPr>
                <w:lang w:val="ru-RU"/>
              </w:rPr>
              <w:t xml:space="preserve"> </w:t>
            </w: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4759A" w:rsidRPr="00C70A8C">
        <w:trPr>
          <w:trHeight w:hRule="exact" w:val="9751"/>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xml:space="preserve">  Режим доступа: </w:t>
            </w:r>
            <w:hyperlink r:id="rId9" w:history="1">
              <w:r w:rsidR="00132F8F">
                <w:rPr>
                  <w:rStyle w:val="a3"/>
                  <w:rFonts w:ascii="Times New Roman" w:hAnsi="Times New Roman" w:cs="Times New Roman"/>
                  <w:sz w:val="24"/>
                  <w:szCs w:val="24"/>
                  <w:lang w:val="ru-RU"/>
                </w:rPr>
                <w:t>http://www.iprbookshop.ru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2.    ЭБС издательства «Юрайт» Режим доступа: </w:t>
            </w:r>
            <w:hyperlink r:id="rId10" w:history="1">
              <w:r w:rsidR="00132F8F">
                <w:rPr>
                  <w:rStyle w:val="a3"/>
                  <w:rFonts w:ascii="Times New Roman" w:hAnsi="Times New Roman" w:cs="Times New Roman"/>
                  <w:sz w:val="24"/>
                  <w:szCs w:val="24"/>
                  <w:lang w:val="ru-RU"/>
                </w:rPr>
                <w:t>http://biblio-online.ru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132F8F">
                <w:rPr>
                  <w:rStyle w:val="a3"/>
                  <w:rFonts w:ascii="Times New Roman" w:hAnsi="Times New Roman" w:cs="Times New Roman"/>
                  <w:sz w:val="24"/>
                  <w:szCs w:val="24"/>
                  <w:lang w:val="ru-RU"/>
                </w:rPr>
                <w:t>http://window.edu.ru/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F2DC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F2DC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F2DC4">
              <w:rPr>
                <w:rFonts w:ascii="Times New Roman" w:hAnsi="Times New Roman" w:cs="Times New Roman"/>
                <w:color w:val="000000"/>
                <w:sz w:val="24"/>
                <w:szCs w:val="24"/>
                <w:lang w:val="ru-RU"/>
              </w:rPr>
              <w:t xml:space="preserve"> Режим доступа: </w:t>
            </w:r>
            <w:hyperlink r:id="rId12" w:history="1">
              <w:r w:rsidR="00132F8F">
                <w:rPr>
                  <w:rStyle w:val="a3"/>
                  <w:rFonts w:ascii="Times New Roman" w:hAnsi="Times New Roman" w:cs="Times New Roman"/>
                  <w:sz w:val="24"/>
                  <w:szCs w:val="24"/>
                  <w:lang w:val="ru-RU"/>
                </w:rPr>
                <w:t>http://elibrary.ru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F2DC4">
              <w:rPr>
                <w:rFonts w:ascii="Times New Roman" w:hAnsi="Times New Roman" w:cs="Times New Roman"/>
                <w:color w:val="000000"/>
                <w:sz w:val="24"/>
                <w:szCs w:val="24"/>
                <w:lang w:val="ru-RU"/>
              </w:rPr>
              <w:t xml:space="preserve"> Режим доступа:  </w:t>
            </w:r>
            <w:hyperlink r:id="rId13" w:history="1">
              <w:r w:rsidR="00132F8F">
                <w:rPr>
                  <w:rStyle w:val="a3"/>
                  <w:rFonts w:ascii="Times New Roman" w:hAnsi="Times New Roman" w:cs="Times New Roman"/>
                  <w:sz w:val="24"/>
                  <w:szCs w:val="24"/>
                  <w:lang w:val="ru-RU"/>
                </w:rPr>
                <w:t>http://www.sciencedirect.com</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E338FC">
                <w:rPr>
                  <w:rStyle w:val="a3"/>
                  <w:rFonts w:ascii="Times New Roman" w:hAnsi="Times New Roman" w:cs="Times New Roman"/>
                  <w:sz w:val="24"/>
                  <w:szCs w:val="24"/>
                </w:rPr>
                <w:t>www</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edu</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132F8F">
                <w:rPr>
                  <w:rStyle w:val="a3"/>
                  <w:rFonts w:ascii="Times New Roman" w:hAnsi="Times New Roman" w:cs="Times New Roman"/>
                  <w:sz w:val="24"/>
                  <w:szCs w:val="24"/>
                  <w:lang w:val="ru-RU"/>
                </w:rPr>
                <w:t>http://journals.cambridge.org</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132F8F">
                <w:rPr>
                  <w:rStyle w:val="a3"/>
                  <w:rFonts w:ascii="Times New Roman" w:hAnsi="Times New Roman" w:cs="Times New Roman"/>
                  <w:sz w:val="24"/>
                  <w:szCs w:val="24"/>
                  <w:lang w:val="ru-RU"/>
                </w:rPr>
                <w:t>http://www.oxfordjoumals.org</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132F8F">
                <w:rPr>
                  <w:rStyle w:val="a3"/>
                  <w:rFonts w:ascii="Times New Roman" w:hAnsi="Times New Roman" w:cs="Times New Roman"/>
                  <w:sz w:val="24"/>
                  <w:szCs w:val="24"/>
                  <w:lang w:val="ru-RU"/>
                </w:rPr>
                <w:t>http://dic.academic.ru/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132F8F">
                <w:rPr>
                  <w:rStyle w:val="a3"/>
                  <w:rFonts w:ascii="Times New Roman" w:hAnsi="Times New Roman" w:cs="Times New Roman"/>
                  <w:sz w:val="24"/>
                  <w:szCs w:val="24"/>
                  <w:lang w:val="ru-RU"/>
                </w:rPr>
                <w:t>http://www.benran.ru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11.   Сайт Госкомстата РФ. Режим доступа: </w:t>
            </w:r>
            <w:hyperlink r:id="rId19" w:history="1">
              <w:r w:rsidR="00132F8F">
                <w:rPr>
                  <w:rStyle w:val="a3"/>
                  <w:rFonts w:ascii="Times New Roman" w:hAnsi="Times New Roman" w:cs="Times New Roman"/>
                  <w:sz w:val="24"/>
                  <w:szCs w:val="24"/>
                  <w:lang w:val="ru-RU"/>
                </w:rPr>
                <w:t>http://www.gks.ru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132F8F">
                <w:rPr>
                  <w:rStyle w:val="a3"/>
                  <w:rFonts w:ascii="Times New Roman" w:hAnsi="Times New Roman" w:cs="Times New Roman"/>
                  <w:sz w:val="24"/>
                  <w:szCs w:val="24"/>
                  <w:lang w:val="ru-RU"/>
                </w:rPr>
                <w:t>http://diss.rsl.ru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132F8F">
                <w:rPr>
                  <w:rStyle w:val="a3"/>
                  <w:rFonts w:ascii="Times New Roman" w:hAnsi="Times New Roman" w:cs="Times New Roman"/>
                  <w:sz w:val="24"/>
                  <w:szCs w:val="24"/>
                  <w:lang w:val="ru-RU"/>
                </w:rPr>
                <w:t>http://ru.spinform.ru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759A" w:rsidRPr="00C70A8C">
        <w:trPr>
          <w:trHeight w:hRule="exact" w:val="31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4759A" w:rsidRPr="00C70A8C">
        <w:trPr>
          <w:trHeight w:hRule="exact" w:val="3644"/>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10170"/>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lastRenderedPageBreak/>
              <w:t>рекомендуется такая последовательность действий:</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759A" w:rsidRPr="00C70A8C">
        <w:trPr>
          <w:trHeight w:hRule="exact" w:val="85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759A" w:rsidRPr="00C70A8C">
        <w:trPr>
          <w:trHeight w:hRule="exact" w:val="298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Перечень программного обеспечения</w:t>
            </w:r>
          </w:p>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4759A" w:rsidRDefault="006F2D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759A" w:rsidRDefault="006F2D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2DC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Антивирус Касперского</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2DC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F2DC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132F8F">
                <w:rPr>
                  <w:rStyle w:val="a3"/>
                  <w:rFonts w:ascii="Times New Roman" w:hAnsi="Times New Roman" w:cs="Times New Roman"/>
                  <w:sz w:val="24"/>
                  <w:szCs w:val="24"/>
                  <w:lang w:val="ru-RU"/>
                </w:rPr>
                <w:t>http://www.consultant.ru/edu/student/study/</w:t>
              </w:r>
            </w:hyperlink>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Справочная правовая система «Гарант» </w:t>
            </w:r>
            <w:hyperlink r:id="rId23" w:history="1">
              <w:r w:rsidR="00132F8F">
                <w:rPr>
                  <w:rStyle w:val="a3"/>
                  <w:rFonts w:ascii="Times New Roman" w:hAnsi="Times New Roman" w:cs="Times New Roman"/>
                  <w:sz w:val="24"/>
                  <w:szCs w:val="24"/>
                  <w:lang w:val="ru-RU"/>
                </w:rPr>
                <w:t>http://edu.garant.ru/omga/</w:t>
              </w:r>
            </w:hyperlink>
          </w:p>
        </w:tc>
      </w:tr>
      <w:tr w:rsidR="0054759A" w:rsidRPr="00C70A8C">
        <w:trPr>
          <w:trHeight w:hRule="exact" w:val="486"/>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132F8F">
                <w:rPr>
                  <w:rStyle w:val="a3"/>
                  <w:rFonts w:ascii="Times New Roman" w:hAnsi="Times New Roman" w:cs="Times New Roman"/>
                  <w:sz w:val="24"/>
                  <w:szCs w:val="24"/>
                </w:rPr>
                <w:t>http://fgosvo.ru</w:t>
              </w:r>
            </w:hyperlink>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132F8F">
                <w:rPr>
                  <w:rStyle w:val="a3"/>
                  <w:rFonts w:ascii="Times New Roman" w:hAnsi="Times New Roman" w:cs="Times New Roman"/>
                  <w:sz w:val="24"/>
                  <w:szCs w:val="24"/>
                  <w:lang w:val="ru-RU"/>
                </w:rPr>
                <w:t>http://www.ict.edu.ru</w:t>
              </w:r>
            </w:hyperlink>
          </w:p>
        </w:tc>
      </w:tr>
      <w:tr w:rsidR="0054759A">
        <w:trPr>
          <w:trHeight w:hRule="exact" w:val="314"/>
        </w:trPr>
        <w:tc>
          <w:tcPr>
            <w:tcW w:w="9654"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759A" w:rsidRPr="00C70A8C">
        <w:trPr>
          <w:trHeight w:hRule="exact" w:val="7587"/>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обеспечивает: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обработка текстовой, графической и эмпирической информации;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компьютерное тестирование;</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демонстрация мультимедийных материалов.</w:t>
            </w:r>
          </w:p>
        </w:tc>
      </w:tr>
      <w:tr w:rsidR="0054759A" w:rsidRPr="00C70A8C">
        <w:trPr>
          <w:trHeight w:hRule="exact" w:val="277"/>
        </w:trPr>
        <w:tc>
          <w:tcPr>
            <w:tcW w:w="9640" w:type="dxa"/>
          </w:tcPr>
          <w:p w:rsidR="0054759A" w:rsidRPr="006F2DC4" w:rsidRDefault="0054759A">
            <w:pPr>
              <w:rPr>
                <w:lang w:val="ru-RU"/>
              </w:rPr>
            </w:pP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4759A" w:rsidRPr="00C70A8C">
        <w:trPr>
          <w:trHeight w:hRule="exact" w:val="6017"/>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8128"/>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lastRenderedPageBreak/>
              <w:t xml:space="preserve">материалы; кафедра, ноутбуки;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и «ЭБС ЮРАЙТ».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E338FC">
                <w:rPr>
                  <w:rStyle w:val="a3"/>
                  <w:rFonts w:ascii="Times New Roman" w:hAnsi="Times New Roman" w:cs="Times New Roman"/>
                  <w:sz w:val="24"/>
                  <w:szCs w:val="24"/>
                </w:rPr>
                <w:t>www</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biblio</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online</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Электронно библиотечная система «ЭБС ЮРАЙТ».</w:t>
            </w:r>
          </w:p>
        </w:tc>
      </w:tr>
      <w:tr w:rsidR="0054759A" w:rsidRPr="00C70A8C">
        <w:trPr>
          <w:trHeight w:hRule="exact" w:val="3560"/>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4759A" w:rsidRPr="006F2DC4" w:rsidRDefault="0054759A">
      <w:pPr>
        <w:rPr>
          <w:lang w:val="ru-RU"/>
        </w:rPr>
      </w:pPr>
    </w:p>
    <w:sectPr w:rsidR="0054759A" w:rsidRPr="006F2DC4" w:rsidSect="005475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2F8F"/>
    <w:rsid w:val="001F0BC7"/>
    <w:rsid w:val="002B05EF"/>
    <w:rsid w:val="003B4FF0"/>
    <w:rsid w:val="00416556"/>
    <w:rsid w:val="0054759A"/>
    <w:rsid w:val="006F2DC4"/>
    <w:rsid w:val="00B30CAD"/>
    <w:rsid w:val="00C70A8C"/>
    <w:rsid w:val="00D31453"/>
    <w:rsid w:val="00E209E2"/>
    <w:rsid w:val="00E338FC"/>
    <w:rsid w:val="00FA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80D697-7E25-4083-A14C-4F7912EC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38FC"/>
    <w:rPr>
      <w:color w:val="0000FF" w:themeColor="hyperlink"/>
      <w:u w:val="single"/>
    </w:rPr>
  </w:style>
  <w:style w:type="character" w:styleId="a4">
    <w:name w:val="Unresolved Mention"/>
    <w:basedOn w:val="a0"/>
    <w:uiPriority w:val="99"/>
    <w:semiHidden/>
    <w:unhideWhenUsed/>
    <w:rsid w:val="00132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45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95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79626.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5594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7901</Words>
  <Characters>45039</Characters>
  <Application>Microsoft Office Word</Application>
  <DocSecurity>0</DocSecurity>
  <Lines>375</Lines>
  <Paragraphs>105</Paragraphs>
  <ScaleCrop>false</ScaleCrop>
  <Company/>
  <LinksUpToDate>false</LinksUpToDate>
  <CharactersWithSpaces>52835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психолого-педагогической коррекции</dc:title>
  <dc:creator>FastReport.NET</dc:creator>
  <cp:lastModifiedBy>Mark Bernstorf</cp:lastModifiedBy>
  <cp:revision>8</cp:revision>
  <dcterms:created xsi:type="dcterms:W3CDTF">2022-02-18T17:33:00Z</dcterms:created>
  <dcterms:modified xsi:type="dcterms:W3CDTF">2022-11-13T14:05:00Z</dcterms:modified>
</cp:coreProperties>
</file>